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B6" w:rsidRDefault="00B55347" w:rsidP="00B553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VÝROČNÍ SCHŮZ</w:t>
      </w:r>
      <w:r w:rsidR="004F7D9D">
        <w:rPr>
          <w:b/>
          <w:bCs/>
          <w:sz w:val="40"/>
          <w:szCs w:val="40"/>
        </w:rPr>
        <w:t xml:space="preserve">E </w:t>
      </w:r>
    </w:p>
    <w:p w:rsidR="00B55347" w:rsidRDefault="005C59B6" w:rsidP="00B55347">
      <w:r>
        <w:rPr>
          <w:b/>
          <w:bCs/>
          <w:sz w:val="40"/>
          <w:szCs w:val="40"/>
        </w:rPr>
        <w:t xml:space="preserve">občanského sdružení HOROLEZCI KOLÍNSKA </w:t>
      </w:r>
    </w:p>
    <w:p w:rsidR="00B55347" w:rsidRDefault="00B55347" w:rsidP="00B55347"/>
    <w:p w:rsidR="004F7D9D" w:rsidRPr="004A3CBF" w:rsidRDefault="004F7D9D" w:rsidP="004F7D9D">
      <w:pPr>
        <w:spacing w:before="75" w:after="225"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I.</w:t>
      </w:r>
    </w:p>
    <w:p w:rsidR="004F7D9D" w:rsidRPr="004A3CBF" w:rsidRDefault="004F7D9D" w:rsidP="004F7D9D">
      <w:pPr>
        <w:spacing w:before="75" w:after="225"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Dne </w:t>
      </w:r>
      <w:proofErr w:type="gramStart"/>
      <w:r w:rsidRPr="004A3CBF">
        <w:rPr>
          <w:rFonts w:asciiTheme="minorHAnsi" w:hAnsiTheme="minorHAnsi"/>
          <w:color w:val="000000"/>
        </w:rPr>
        <w:t>30.1.2015</w:t>
      </w:r>
      <w:proofErr w:type="gramEnd"/>
      <w:r w:rsidRPr="004A3CBF">
        <w:rPr>
          <w:rFonts w:asciiTheme="minorHAnsi" w:hAnsiTheme="minorHAnsi"/>
          <w:color w:val="000000"/>
        </w:rPr>
        <w:t xml:space="preserve"> proběhla 3. výroční schůze</w:t>
      </w:r>
      <w:r w:rsidR="004A3CBF">
        <w:rPr>
          <w:rFonts w:asciiTheme="minorHAnsi" w:hAnsiTheme="minorHAnsi"/>
          <w:color w:val="000000"/>
        </w:rPr>
        <w:t xml:space="preserve"> O</w:t>
      </w:r>
      <w:r w:rsidRPr="004A3CBF">
        <w:rPr>
          <w:rFonts w:asciiTheme="minorHAnsi" w:hAnsiTheme="minorHAnsi"/>
          <w:color w:val="000000"/>
        </w:rPr>
        <w:t>bčanského sdružení HOROLEZCI KOLÍNSKA za účasti občanů uvedených na přiložené prezenční listině. Členové se sešli v usnášeníschopném počtu.</w:t>
      </w:r>
    </w:p>
    <w:p w:rsidR="004F7D9D" w:rsidRPr="004A3CBF" w:rsidRDefault="004F7D9D" w:rsidP="004F7D9D">
      <w:pPr>
        <w:spacing w:before="75" w:after="225"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II.</w:t>
      </w:r>
    </w:p>
    <w:p w:rsidR="00B55347" w:rsidRPr="004A3CBF" w:rsidRDefault="004F7D9D" w:rsidP="004F7D9D">
      <w:pPr>
        <w:spacing w:before="75" w:after="225" w:line="408" w:lineRule="auto"/>
        <w:rPr>
          <w:rFonts w:asciiTheme="minorHAnsi" w:hAnsiTheme="minorHAnsi"/>
        </w:rPr>
      </w:pPr>
      <w:r w:rsidRPr="004A3CBF">
        <w:rPr>
          <w:rFonts w:asciiTheme="minorHAnsi" w:hAnsiTheme="minorHAnsi"/>
          <w:color w:val="000000"/>
        </w:rPr>
        <w:t>program:</w:t>
      </w:r>
    </w:p>
    <w:p w:rsidR="004F7D9D" w:rsidRPr="004A3CBF" w:rsidRDefault="004F7D9D" w:rsidP="00723FA5">
      <w:pPr>
        <w:numPr>
          <w:ilvl w:val="0"/>
          <w:numId w:val="1"/>
        </w:numPr>
        <w:spacing w:before="240" w:after="100" w:afterAutospacing="1" w:line="288" w:lineRule="auto"/>
        <w:ind w:left="714" w:hanging="357"/>
        <w:rPr>
          <w:rFonts w:asciiTheme="minorHAnsi" w:hAnsiTheme="minorHAnsi"/>
        </w:rPr>
      </w:pPr>
      <w:r w:rsidRPr="004A3CBF">
        <w:rPr>
          <w:rFonts w:asciiTheme="minorHAnsi" w:hAnsiTheme="minorHAnsi"/>
          <w:color w:val="000000"/>
        </w:rPr>
        <w:t>Volba Rady</w:t>
      </w:r>
      <w:r w:rsidR="004A3CBF">
        <w:rPr>
          <w:rFonts w:asciiTheme="minorHAnsi" w:hAnsiTheme="minorHAnsi"/>
          <w:color w:val="000000"/>
        </w:rPr>
        <w:t xml:space="preserve"> občanského</w:t>
      </w:r>
      <w:r w:rsidRPr="004A3CBF">
        <w:rPr>
          <w:rFonts w:asciiTheme="minorHAnsi" w:hAnsiTheme="minorHAnsi"/>
          <w:color w:val="000000"/>
        </w:rPr>
        <w:t xml:space="preserve"> sdružení, předsedy, místopředsedy, dále volba správce skladu, správce umělé lezecké stěny a revizora.</w:t>
      </w:r>
    </w:p>
    <w:p w:rsidR="00B55347" w:rsidRPr="004A3CBF" w:rsidRDefault="00B55347" w:rsidP="004F7D9D">
      <w:pPr>
        <w:pStyle w:val="Odstavecseseznamem"/>
        <w:numPr>
          <w:ilvl w:val="0"/>
          <w:numId w:val="1"/>
        </w:numPr>
        <w:spacing w:after="100" w:afterAutospacing="1"/>
      </w:pPr>
      <w:r w:rsidRPr="004A3CBF">
        <w:t>Profinancování – přehled příjmů a výdajů</w:t>
      </w:r>
      <w:r w:rsidR="00845400" w:rsidRPr="004A3CBF">
        <w:t>, stav účtu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Žádosti o dotaci KÚSK a TPCA 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Účetnictví 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  <w:rPr>
          <w:b/>
        </w:rPr>
      </w:pPr>
      <w:r w:rsidRPr="004A3CBF">
        <w:rPr>
          <w:b/>
        </w:rPr>
        <w:t>Transformace Občansk</w:t>
      </w:r>
      <w:r w:rsidR="00845400" w:rsidRPr="004A3CBF">
        <w:rPr>
          <w:b/>
        </w:rPr>
        <w:t xml:space="preserve">ého sdružení na Zapsaný spolek </w:t>
      </w:r>
      <w:r w:rsidRPr="004A3CBF">
        <w:rPr>
          <w:b/>
        </w:rPr>
        <w:t>+ úprava stanov</w:t>
      </w:r>
    </w:p>
    <w:p w:rsidR="00B55347" w:rsidRPr="004A3CBF" w:rsidRDefault="00845400" w:rsidP="00B55347">
      <w:pPr>
        <w:pStyle w:val="Odstavecseseznamem"/>
        <w:numPr>
          <w:ilvl w:val="0"/>
          <w:numId w:val="1"/>
        </w:numPr>
      </w:pPr>
      <w:r w:rsidRPr="004A3CBF">
        <w:t>Skála</w:t>
      </w:r>
      <w:r w:rsidR="004A3CBF">
        <w:t xml:space="preserve"> u Kohoutova mlýna -</w:t>
      </w:r>
      <w:r w:rsidRPr="004A3CBF">
        <w:t xml:space="preserve"> </w:t>
      </w:r>
      <w:proofErr w:type="spellStart"/>
      <w:r w:rsidR="00B55347" w:rsidRPr="004A3CBF">
        <w:t>Pašinka</w:t>
      </w:r>
      <w:proofErr w:type="spellEnd"/>
      <w:r w:rsidR="00B55347" w:rsidRPr="004A3CBF">
        <w:t xml:space="preserve"> </w:t>
      </w:r>
    </w:p>
    <w:p w:rsidR="00A92868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Sklad OSHK – stav skladu, evidence, klíče od skladu </w:t>
      </w:r>
    </w:p>
    <w:p w:rsidR="00A92868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Revize stěny </w:t>
      </w:r>
    </w:p>
    <w:p w:rsid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Projekt na rozšíření stěny 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>Kroužek lezení</w:t>
      </w:r>
      <w:r w:rsidR="008514C8">
        <w:t xml:space="preserve"> + Klub lezců při OSHK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>Rozpočet na 2015 – rozvaha o dalších finančních tocích a investicích</w:t>
      </w:r>
    </w:p>
    <w:p w:rsidR="00B55347" w:rsidRPr="004A3CBF" w:rsidRDefault="00B55347" w:rsidP="00B55347">
      <w:pPr>
        <w:pStyle w:val="Odstavecseseznamem"/>
        <w:numPr>
          <w:ilvl w:val="0"/>
          <w:numId w:val="1"/>
        </w:numPr>
      </w:pPr>
      <w:r w:rsidRPr="004A3CBF">
        <w:t xml:space="preserve">Pod mostem </w:t>
      </w:r>
      <w:proofErr w:type="spellStart"/>
      <w:r w:rsidRPr="004A3CBF">
        <w:t>Cup</w:t>
      </w:r>
      <w:proofErr w:type="spellEnd"/>
      <w:r w:rsidRPr="004A3CBF">
        <w:t xml:space="preserve"> – zhodnocení 2014 a plán na 2015 + slavnostní otevření za přítomnosti </w:t>
      </w:r>
      <w:proofErr w:type="gramStart"/>
      <w:r w:rsidR="00585AFD" w:rsidRPr="004A3CBF">
        <w:t>5.9.2015</w:t>
      </w:r>
      <w:proofErr w:type="gramEnd"/>
      <w:r w:rsidR="00585AFD" w:rsidRPr="004A3CBF">
        <w:t xml:space="preserve"> </w:t>
      </w:r>
      <w:r w:rsidRPr="004A3CBF">
        <w:t>TPCA</w:t>
      </w:r>
    </w:p>
    <w:p w:rsidR="004F7D9D" w:rsidRPr="004A3CBF" w:rsidRDefault="004F7D9D" w:rsidP="004F7D9D">
      <w:pPr>
        <w:spacing w:before="75" w:after="225"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III.</w:t>
      </w:r>
    </w:p>
    <w:p w:rsidR="004F7D9D" w:rsidRPr="004A3CBF" w:rsidRDefault="004F7D9D" w:rsidP="004F7D9D">
      <w:pPr>
        <w:spacing w:before="75" w:after="225"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projednáno bylo:</w:t>
      </w:r>
    </w:p>
    <w:p w:rsidR="004F7D9D" w:rsidRPr="004A3CBF" w:rsidRDefault="004F7D9D" w:rsidP="004F7D9D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Valnou hromadou byl</w:t>
      </w:r>
      <w:r w:rsidR="00723FA5" w:rsidRPr="004A3CBF">
        <w:rPr>
          <w:rFonts w:asciiTheme="minorHAnsi" w:hAnsiTheme="minorHAnsi"/>
          <w:color w:val="000000"/>
        </w:rPr>
        <w:t>i</w:t>
      </w:r>
      <w:r w:rsidRPr="004A3CBF">
        <w:rPr>
          <w:rFonts w:asciiTheme="minorHAnsi" w:hAnsiTheme="minorHAnsi"/>
          <w:color w:val="000000"/>
        </w:rPr>
        <w:t xml:space="preserve"> zvolen</w:t>
      </w:r>
      <w:r w:rsidR="00723FA5" w:rsidRPr="004A3CBF">
        <w:rPr>
          <w:rFonts w:asciiTheme="minorHAnsi" w:hAnsiTheme="minorHAnsi"/>
          <w:color w:val="000000"/>
        </w:rPr>
        <w:t>i</w:t>
      </w:r>
      <w:r w:rsidRPr="004A3CBF">
        <w:rPr>
          <w:rFonts w:asciiTheme="minorHAnsi" w:hAnsiTheme="minorHAnsi"/>
          <w:color w:val="000000"/>
        </w:rPr>
        <w:t xml:space="preserve"> pro příští funkční období</w:t>
      </w:r>
      <w:r w:rsidR="00723FA5" w:rsidRPr="004A3CBF">
        <w:rPr>
          <w:rFonts w:asciiTheme="minorHAnsi" w:hAnsiTheme="minorHAnsi"/>
          <w:color w:val="000000"/>
        </w:rPr>
        <w:t xml:space="preserve"> tito členové:</w:t>
      </w:r>
      <w:r w:rsidRPr="004A3CBF">
        <w:rPr>
          <w:rFonts w:asciiTheme="minorHAnsi" w:hAnsiTheme="minorHAnsi"/>
          <w:color w:val="000000"/>
        </w:rPr>
        <w:t xml:space="preserve"> předseda </w:t>
      </w:r>
      <w:r w:rsidRPr="004A3CBF">
        <w:rPr>
          <w:rFonts w:asciiTheme="minorHAnsi" w:hAnsiTheme="minorHAnsi"/>
          <w:b/>
          <w:bCs/>
          <w:color w:val="000000"/>
        </w:rPr>
        <w:t>Jitka Slavíková</w:t>
      </w:r>
      <w:r w:rsidRPr="004A3CBF">
        <w:rPr>
          <w:rFonts w:asciiTheme="minorHAnsi" w:hAnsiTheme="minorHAnsi"/>
          <w:color w:val="000000"/>
        </w:rPr>
        <w:t xml:space="preserve">, místopředseda </w:t>
      </w:r>
      <w:r w:rsidRPr="004A3CBF">
        <w:rPr>
          <w:rFonts w:asciiTheme="minorHAnsi" w:hAnsiTheme="minorHAnsi"/>
          <w:b/>
          <w:bCs/>
          <w:color w:val="000000"/>
        </w:rPr>
        <w:t>Jiří Belza</w:t>
      </w:r>
      <w:r w:rsidRPr="004A3CBF">
        <w:rPr>
          <w:rFonts w:asciiTheme="minorHAnsi" w:hAnsiTheme="minorHAnsi"/>
          <w:color w:val="000000"/>
        </w:rPr>
        <w:t xml:space="preserve">, správce skladu </w:t>
      </w:r>
      <w:r w:rsidRPr="004A3CBF">
        <w:rPr>
          <w:rFonts w:asciiTheme="minorHAnsi" w:hAnsiTheme="minorHAnsi"/>
          <w:b/>
          <w:bCs/>
          <w:color w:val="000000"/>
        </w:rPr>
        <w:t>Vladimír Střihavka</w:t>
      </w:r>
      <w:r w:rsidRPr="004A3CBF">
        <w:rPr>
          <w:rFonts w:asciiTheme="minorHAnsi" w:hAnsiTheme="minorHAnsi"/>
          <w:color w:val="000000"/>
        </w:rPr>
        <w:t xml:space="preserve">, správce umělé lezecké stěny </w:t>
      </w:r>
      <w:r w:rsidRPr="004A3CBF">
        <w:rPr>
          <w:rFonts w:asciiTheme="minorHAnsi" w:hAnsiTheme="minorHAnsi"/>
          <w:b/>
          <w:bCs/>
          <w:color w:val="000000"/>
        </w:rPr>
        <w:t xml:space="preserve">Vladimír Střihavka, </w:t>
      </w:r>
      <w:r w:rsidRPr="004A3CBF">
        <w:rPr>
          <w:rFonts w:asciiTheme="minorHAnsi" w:hAnsiTheme="minorHAnsi"/>
          <w:b/>
          <w:color w:val="000000"/>
        </w:rPr>
        <w:t>Vladimír From</w:t>
      </w:r>
      <w:r w:rsidRPr="004A3CBF">
        <w:rPr>
          <w:rFonts w:asciiTheme="minorHAnsi" w:hAnsiTheme="minorHAnsi"/>
          <w:color w:val="000000"/>
        </w:rPr>
        <w:t xml:space="preserve"> </w:t>
      </w:r>
      <w:r w:rsidR="00723FA5" w:rsidRPr="004A3CBF">
        <w:rPr>
          <w:rFonts w:asciiTheme="minorHAnsi" w:hAnsiTheme="minorHAnsi"/>
          <w:color w:val="000000"/>
        </w:rPr>
        <w:t>byl</w:t>
      </w:r>
      <w:r w:rsidRPr="004A3CBF">
        <w:rPr>
          <w:rFonts w:asciiTheme="minorHAnsi" w:hAnsiTheme="minorHAnsi"/>
          <w:color w:val="000000"/>
        </w:rPr>
        <w:t xml:space="preserve"> zvolen revizorem. Rada OS zůstává trojčlenná. Jejími členy byli zvoleni: </w:t>
      </w:r>
      <w:r w:rsidRPr="004A3CBF">
        <w:rPr>
          <w:rFonts w:asciiTheme="minorHAnsi" w:hAnsiTheme="minorHAnsi"/>
          <w:b/>
          <w:color w:val="000000"/>
        </w:rPr>
        <w:t xml:space="preserve">Jitka Slavíková, Jiří Belza, Pavel Koděra. </w:t>
      </w:r>
      <w:r w:rsidR="00723FA5" w:rsidRPr="004A3CBF">
        <w:rPr>
          <w:rFonts w:asciiTheme="minorHAnsi" w:hAnsiTheme="minorHAnsi"/>
          <w:color w:val="000000"/>
        </w:rPr>
        <w:t xml:space="preserve">Byli přijati noví členové a to Petr Kolek, který se již v loňském roce zasloužil o finanční podporu ze stran TPCA a nezištnou pomoc při organizaci akcí OSHK. Dále pak Iveta </w:t>
      </w:r>
      <w:proofErr w:type="spellStart"/>
      <w:r w:rsidR="00723FA5" w:rsidRPr="004A3CBF">
        <w:rPr>
          <w:rFonts w:asciiTheme="minorHAnsi" w:hAnsiTheme="minorHAnsi"/>
          <w:color w:val="000000"/>
        </w:rPr>
        <w:t>Hodečková</w:t>
      </w:r>
      <w:proofErr w:type="spellEnd"/>
      <w:r w:rsidR="00723FA5" w:rsidRPr="004A3CBF">
        <w:rPr>
          <w:rFonts w:asciiTheme="minorHAnsi" w:hAnsiTheme="minorHAnsi"/>
          <w:color w:val="000000"/>
        </w:rPr>
        <w:t>, která se věnuje práci s dětmi v lezeckém kroužku a hlavně její zásluhou se konal 1. ročník POD MOSTEM CUP.</w:t>
      </w:r>
    </w:p>
    <w:p w:rsidR="00723FA5" w:rsidRPr="004A3CBF" w:rsidRDefault="004F7D9D" w:rsidP="00723FA5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lastRenderedPageBreak/>
        <w:t>Informace o stavu pokladny</w:t>
      </w:r>
      <w:r w:rsidR="00723FA5" w:rsidRPr="004A3CBF">
        <w:rPr>
          <w:rFonts w:asciiTheme="minorHAnsi" w:hAnsiTheme="minorHAnsi"/>
          <w:color w:val="000000"/>
        </w:rPr>
        <w:t xml:space="preserve"> a účtu</w:t>
      </w:r>
      <w:r w:rsidRPr="004A3CBF">
        <w:rPr>
          <w:rFonts w:asciiTheme="minorHAnsi" w:hAnsiTheme="minorHAnsi"/>
          <w:color w:val="000000"/>
        </w:rPr>
        <w:t xml:space="preserve"> se přítomní dozvěděli na schůzi. </w:t>
      </w:r>
      <w:r w:rsidR="00723FA5" w:rsidRPr="004A3CBF">
        <w:rPr>
          <w:rFonts w:asciiTheme="minorHAnsi" w:hAnsiTheme="minorHAnsi"/>
          <w:color w:val="000000"/>
        </w:rPr>
        <w:t xml:space="preserve">Stejně tak jako informace o příjmech a výdajích OSHK. </w:t>
      </w:r>
      <w:r w:rsidRPr="004A3CBF">
        <w:rPr>
          <w:rFonts w:asciiTheme="minorHAnsi" w:hAnsiTheme="minorHAnsi"/>
          <w:color w:val="000000"/>
        </w:rPr>
        <w:t>Povinná platba v 201</w:t>
      </w:r>
      <w:r w:rsidR="00894966" w:rsidRPr="004A3CBF">
        <w:rPr>
          <w:rFonts w:asciiTheme="minorHAnsi" w:hAnsiTheme="minorHAnsi"/>
          <w:color w:val="000000"/>
        </w:rPr>
        <w:t>5</w:t>
      </w:r>
      <w:r w:rsidRPr="004A3CBF">
        <w:rPr>
          <w:rFonts w:asciiTheme="minorHAnsi" w:hAnsiTheme="minorHAnsi"/>
          <w:color w:val="000000"/>
        </w:rPr>
        <w:t xml:space="preserve"> bude pouze daň z nemovitosti (Skála u Kohoutova mlýna - </w:t>
      </w:r>
      <w:proofErr w:type="spellStart"/>
      <w:r w:rsidRPr="004A3CBF">
        <w:rPr>
          <w:rFonts w:asciiTheme="minorHAnsi" w:hAnsiTheme="minorHAnsi"/>
          <w:color w:val="000000"/>
        </w:rPr>
        <w:t>Pašinka</w:t>
      </w:r>
      <w:proofErr w:type="spellEnd"/>
      <w:r w:rsidRPr="004A3CBF">
        <w:rPr>
          <w:rFonts w:asciiTheme="minorHAnsi" w:hAnsiTheme="minorHAnsi"/>
          <w:color w:val="000000"/>
        </w:rPr>
        <w:t xml:space="preserve">). </w:t>
      </w:r>
      <w:r w:rsidR="00723FA5" w:rsidRPr="004A3CBF">
        <w:rPr>
          <w:rFonts w:asciiTheme="minorHAnsi" w:hAnsiTheme="minorHAnsi"/>
          <w:color w:val="000000"/>
        </w:rPr>
        <w:t>Členské příspěvky na příští období zůstávají i nadále v symbolické výši 100 Kč.</w:t>
      </w:r>
    </w:p>
    <w:p w:rsidR="00723FA5" w:rsidRPr="004A3CBF" w:rsidRDefault="00723FA5" w:rsidP="00723FA5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Žádost o dotaci </w:t>
      </w:r>
      <w:r w:rsidR="00894966" w:rsidRPr="004A3CBF">
        <w:rPr>
          <w:rFonts w:asciiTheme="minorHAnsi" w:hAnsiTheme="minorHAnsi"/>
          <w:color w:val="000000"/>
        </w:rPr>
        <w:t xml:space="preserve">byla podána do TPCA, kde jsme již nyní postoupili do užšího výběru žadatelů – žádost se týká rozšíření lezecké stěny podle finanční rozvahy od TR </w:t>
      </w:r>
      <w:proofErr w:type="spellStart"/>
      <w:r w:rsidR="00894966" w:rsidRPr="004A3CBF">
        <w:rPr>
          <w:rFonts w:asciiTheme="minorHAnsi" w:hAnsiTheme="minorHAnsi"/>
          <w:color w:val="000000"/>
        </w:rPr>
        <w:t>Walls</w:t>
      </w:r>
      <w:proofErr w:type="spellEnd"/>
      <w:r w:rsidR="00894966" w:rsidRPr="004A3CBF">
        <w:rPr>
          <w:rFonts w:asciiTheme="minorHAnsi" w:hAnsiTheme="minorHAnsi"/>
          <w:color w:val="000000"/>
        </w:rPr>
        <w:t xml:space="preserve">. Další žádost o dotaci budeme podávat na Krajský úřad Středočeský kraj hned potom, co otevřou fondy k podávání žádostí. Zatím zůstávají blokované. </w:t>
      </w:r>
    </w:p>
    <w:p w:rsidR="00894966" w:rsidRPr="004A3CBF" w:rsidRDefault="00894966" w:rsidP="00894966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Účetní Šárka Königsmarková dále nebude vést účetnictví OSHK. Proto jsme oslovili externí účetní, která se ho ujala formou sponzoringu. </w:t>
      </w:r>
    </w:p>
    <w:p w:rsidR="00894966" w:rsidRPr="004A3CBF" w:rsidRDefault="00894966" w:rsidP="00894966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b/>
        </w:rPr>
        <w:t xml:space="preserve"> </w:t>
      </w:r>
      <w:r w:rsidRPr="004A3CBF">
        <w:rPr>
          <w:rFonts w:asciiTheme="minorHAnsi" w:hAnsiTheme="minorHAnsi"/>
        </w:rPr>
        <w:t>Tento rok bude</w:t>
      </w:r>
      <w:r w:rsidR="004A3CBF">
        <w:rPr>
          <w:rFonts w:asciiTheme="minorHAnsi" w:hAnsiTheme="minorHAnsi"/>
        </w:rPr>
        <w:t xml:space="preserve"> nutné</w:t>
      </w:r>
      <w:r w:rsidRPr="004A3CBF">
        <w:rPr>
          <w:rFonts w:asciiTheme="minorHAnsi" w:hAnsiTheme="minorHAnsi"/>
        </w:rPr>
        <w:t xml:space="preserve"> ze zákona provést transformaci Občanského sdružení na Zapsaný spolek a </w:t>
      </w:r>
      <w:r w:rsidR="00845400" w:rsidRPr="004A3CBF">
        <w:rPr>
          <w:rFonts w:asciiTheme="minorHAnsi" w:hAnsiTheme="minorHAnsi"/>
        </w:rPr>
        <w:t>u</w:t>
      </w:r>
      <w:r w:rsidRPr="004A3CBF">
        <w:rPr>
          <w:rFonts w:asciiTheme="minorHAnsi" w:hAnsiTheme="minorHAnsi"/>
        </w:rPr>
        <w:t>pravit stanovy v souladu s Novým Občanským zákoníkem.</w:t>
      </w:r>
      <w:r w:rsidR="00845400" w:rsidRPr="004A3CBF">
        <w:rPr>
          <w:rFonts w:asciiTheme="minorHAnsi" w:hAnsiTheme="minorHAnsi"/>
        </w:rPr>
        <w:t xml:space="preserve"> Název, který poneseme, byl valnou hromadou schválen. Oficiální název bude </w:t>
      </w:r>
      <w:r w:rsidR="00845400" w:rsidRPr="004A3CBF">
        <w:rPr>
          <w:rFonts w:asciiTheme="minorHAnsi" w:hAnsiTheme="minorHAnsi"/>
          <w:b/>
        </w:rPr>
        <w:t xml:space="preserve">HOROLEZCI </w:t>
      </w:r>
      <w:proofErr w:type="gramStart"/>
      <w:r w:rsidR="00845400" w:rsidRPr="004A3CBF">
        <w:rPr>
          <w:rFonts w:asciiTheme="minorHAnsi" w:hAnsiTheme="minorHAnsi"/>
          <w:b/>
        </w:rPr>
        <w:t>KOLÍNSKA z.s</w:t>
      </w:r>
      <w:r w:rsidR="00845400" w:rsidRPr="002060BB">
        <w:rPr>
          <w:rFonts w:asciiTheme="minorHAnsi" w:hAnsiTheme="minorHAnsi"/>
        </w:rPr>
        <w:t>.</w:t>
      </w:r>
      <w:proofErr w:type="gramEnd"/>
      <w:r w:rsidR="002060BB" w:rsidRPr="002060BB">
        <w:rPr>
          <w:rFonts w:asciiTheme="minorHAnsi" w:hAnsiTheme="minorHAnsi"/>
        </w:rPr>
        <w:t xml:space="preserve"> Všichni stávající členové OSHK se automaticky stávají členy spolku HORLEZCI KOLÍNSKA.</w:t>
      </w:r>
      <w:r w:rsidR="002060BB">
        <w:rPr>
          <w:rFonts w:asciiTheme="minorHAnsi" w:hAnsiTheme="minorHAnsi"/>
          <w:b/>
        </w:rPr>
        <w:t xml:space="preserve"> </w:t>
      </w:r>
      <w:r w:rsidR="00845400" w:rsidRPr="004A3CBF">
        <w:rPr>
          <w:rFonts w:asciiTheme="minorHAnsi" w:hAnsiTheme="minorHAnsi"/>
        </w:rPr>
        <w:t xml:space="preserve"> Stanovy prošli úpravou nepatrnou. Registraci zajistí Rada.</w:t>
      </w:r>
    </w:p>
    <w:p w:rsidR="00845400" w:rsidRPr="004A3CBF" w:rsidRDefault="00845400" w:rsidP="00845400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Brigáda v rámci údržby </w:t>
      </w:r>
      <w:proofErr w:type="spellStart"/>
      <w:r w:rsidRPr="004A3CBF">
        <w:rPr>
          <w:rFonts w:asciiTheme="minorHAnsi" w:hAnsiTheme="minorHAnsi"/>
          <w:color w:val="000000"/>
        </w:rPr>
        <w:t>Pašinky</w:t>
      </w:r>
      <w:proofErr w:type="spellEnd"/>
      <w:r w:rsidRPr="004A3CBF">
        <w:rPr>
          <w:rFonts w:asciiTheme="minorHAnsi" w:hAnsiTheme="minorHAnsi"/>
          <w:color w:val="000000"/>
        </w:rPr>
        <w:t xml:space="preserve"> byla již nyní stanovena na  </w:t>
      </w:r>
      <w:proofErr w:type="gramStart"/>
      <w:r w:rsidRPr="004A3CBF">
        <w:rPr>
          <w:rFonts w:asciiTheme="minorHAnsi" w:hAnsiTheme="minorHAnsi"/>
          <w:color w:val="000000"/>
        </w:rPr>
        <w:t>25.4.2015</w:t>
      </w:r>
      <w:proofErr w:type="gramEnd"/>
      <w:r w:rsidRPr="004A3CBF">
        <w:rPr>
          <w:rFonts w:asciiTheme="minorHAnsi" w:hAnsiTheme="minorHAnsi"/>
          <w:color w:val="000000"/>
        </w:rPr>
        <w:t>. Ostatní brigády zůstávají dobrovolné. Každý z členů může kdykoliv vyhlásit společnou brigádu a její náplň. Kdokoli z členů se může přičinit individuálně, musí však svou činnost nahlásit.</w:t>
      </w:r>
    </w:p>
    <w:p w:rsidR="00845400" w:rsidRPr="004A3CBF" w:rsidRDefault="00845400" w:rsidP="00845400">
      <w:pPr>
        <w:numPr>
          <w:ilvl w:val="0"/>
          <w:numId w:val="3"/>
        </w:numPr>
        <w:spacing w:before="100" w:beforeAutospacing="1" w:after="100" w:afterAutospacing="1"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</w:rPr>
        <w:t xml:space="preserve"> Sklad OSHK – od </w:t>
      </w:r>
      <w:proofErr w:type="gramStart"/>
      <w:r w:rsidRPr="004A3CBF">
        <w:rPr>
          <w:rFonts w:asciiTheme="minorHAnsi" w:hAnsiTheme="minorHAnsi"/>
        </w:rPr>
        <w:t>1.11.2014</w:t>
      </w:r>
      <w:proofErr w:type="gramEnd"/>
      <w:r w:rsidRPr="004A3CBF">
        <w:rPr>
          <w:rFonts w:asciiTheme="minorHAnsi" w:hAnsiTheme="minorHAnsi"/>
        </w:rPr>
        <w:t xml:space="preserve"> máme funkční sklad  materiálu a horolezeckého vybavení  v průjezdu dvora, kde se nachází firma Pavouci.  Stav skladu je zaevidován, každý má možnost si zapůjčit, co potřebuje a</w:t>
      </w:r>
      <w:r w:rsidR="00A92868" w:rsidRPr="004A3CBF">
        <w:rPr>
          <w:rFonts w:asciiTheme="minorHAnsi" w:hAnsiTheme="minorHAnsi"/>
        </w:rPr>
        <w:t xml:space="preserve"> do evidenční knihy </w:t>
      </w:r>
      <w:r w:rsidRPr="004A3CBF">
        <w:rPr>
          <w:rFonts w:asciiTheme="minorHAnsi" w:hAnsiTheme="minorHAnsi"/>
        </w:rPr>
        <w:t xml:space="preserve">zapíše </w:t>
      </w:r>
      <w:r w:rsidR="00A92868" w:rsidRPr="004A3CBF">
        <w:rPr>
          <w:rFonts w:asciiTheme="minorHAnsi" w:hAnsiTheme="minorHAnsi"/>
        </w:rPr>
        <w:t>své jméno, datum, co si půjčil a kdo mu to vydal.  K</w:t>
      </w:r>
      <w:r w:rsidRPr="004A3CBF">
        <w:rPr>
          <w:rFonts w:asciiTheme="minorHAnsi" w:hAnsiTheme="minorHAnsi"/>
        </w:rPr>
        <w:t xml:space="preserve">líče od skladu </w:t>
      </w:r>
      <w:r w:rsidR="00A92868" w:rsidRPr="004A3CBF">
        <w:rPr>
          <w:rFonts w:asciiTheme="minorHAnsi" w:hAnsiTheme="minorHAnsi"/>
        </w:rPr>
        <w:t xml:space="preserve">má k zapůjčení Jiří Belza, Iveta </w:t>
      </w:r>
      <w:proofErr w:type="spellStart"/>
      <w:r w:rsidR="00A92868" w:rsidRPr="004A3CBF">
        <w:rPr>
          <w:rFonts w:asciiTheme="minorHAnsi" w:hAnsiTheme="minorHAnsi"/>
        </w:rPr>
        <w:t>Hodečková</w:t>
      </w:r>
      <w:proofErr w:type="spellEnd"/>
      <w:r w:rsidR="00A92868" w:rsidRPr="004A3CBF">
        <w:rPr>
          <w:rFonts w:asciiTheme="minorHAnsi" w:hAnsiTheme="minorHAnsi"/>
        </w:rPr>
        <w:t>, Vladimír Střihavka, Pavel Koděra a Jitka Slavíková.</w:t>
      </w:r>
    </w:p>
    <w:p w:rsidR="00A92868" w:rsidRPr="004A3CBF" w:rsidRDefault="00A92868" w:rsidP="004F7D9D">
      <w:pPr>
        <w:numPr>
          <w:ilvl w:val="0"/>
          <w:numId w:val="3"/>
        </w:numPr>
        <w:spacing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Reviz</w:t>
      </w:r>
      <w:r w:rsidR="004A3CBF">
        <w:rPr>
          <w:rFonts w:asciiTheme="minorHAnsi" w:hAnsiTheme="minorHAnsi"/>
          <w:color w:val="000000"/>
        </w:rPr>
        <w:t>e</w:t>
      </w:r>
      <w:r w:rsidRPr="004A3CBF">
        <w:rPr>
          <w:rFonts w:asciiTheme="minorHAnsi" w:hAnsiTheme="minorHAnsi"/>
          <w:color w:val="000000"/>
        </w:rPr>
        <w:t xml:space="preserve"> lezecké stěny – povinná roční úředně potvrzená – zajistí Vladimír Střihavka.</w:t>
      </w:r>
    </w:p>
    <w:p w:rsidR="005D7F30" w:rsidRDefault="00A92868" w:rsidP="004F7D9D">
      <w:pPr>
        <w:numPr>
          <w:ilvl w:val="0"/>
          <w:numId w:val="3"/>
        </w:numPr>
        <w:spacing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Projekt na rozšíření stěny je všem znám, zpracovala jej firma TR </w:t>
      </w:r>
      <w:proofErr w:type="spellStart"/>
      <w:r w:rsidRPr="004A3CBF">
        <w:rPr>
          <w:rFonts w:asciiTheme="minorHAnsi" w:hAnsiTheme="minorHAnsi"/>
          <w:color w:val="000000"/>
        </w:rPr>
        <w:t>Walls</w:t>
      </w:r>
      <w:proofErr w:type="spellEnd"/>
      <w:r w:rsidRPr="004A3CBF">
        <w:rPr>
          <w:rFonts w:asciiTheme="minorHAnsi" w:hAnsiTheme="minorHAnsi"/>
          <w:color w:val="000000"/>
        </w:rPr>
        <w:t>, některé úpravy stropní části v projektu ještě nastanou, ostatní rozšíření vpravo od stávajícího profilu bylo bez větších připomínek. Doladěný bude i levý profil. Další rozšíření pouze svépomocí je v plánu na pilířích přilehlých k U-rampě</w:t>
      </w:r>
      <w:r w:rsidR="004A3CBF">
        <w:rPr>
          <w:rFonts w:asciiTheme="minorHAnsi" w:hAnsiTheme="minorHAnsi"/>
          <w:color w:val="000000"/>
        </w:rPr>
        <w:t xml:space="preserve"> a dětském bloku</w:t>
      </w:r>
      <w:r w:rsidRPr="004A3CBF">
        <w:rPr>
          <w:rFonts w:asciiTheme="minorHAnsi" w:hAnsiTheme="minorHAnsi"/>
          <w:color w:val="000000"/>
        </w:rPr>
        <w:t>. Každý, kdo má zájem se podílet na výstavbě cest, je vítán.</w:t>
      </w:r>
    </w:p>
    <w:p w:rsidR="0077457F" w:rsidRPr="0077457F" w:rsidRDefault="0077457F" w:rsidP="004F7D9D">
      <w:pPr>
        <w:numPr>
          <w:ilvl w:val="0"/>
          <w:numId w:val="3"/>
        </w:numPr>
        <w:spacing w:line="408" w:lineRule="auto"/>
        <w:ind w:left="37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Kroužek lezení pro děti bude nadále vést Jiří Belza, </w:t>
      </w:r>
      <w:r w:rsidRPr="004A3CBF">
        <w:t>ostatní budou více či méně k dispozici jako</w:t>
      </w:r>
    </w:p>
    <w:p w:rsidR="0077457F" w:rsidRDefault="0077457F" w:rsidP="0077457F">
      <w:pPr>
        <w:spacing w:line="408" w:lineRule="auto"/>
        <w:ind w:left="375"/>
      </w:pPr>
      <w:r w:rsidRPr="004A3CBF">
        <w:t>asistenti za přiměřenou odměnu, která byla zavedena i vloni. Máme v plánu dětem z kroužku nabídnout členství v</w:t>
      </w:r>
      <w:r>
        <w:t> </w:t>
      </w:r>
      <w:proofErr w:type="spellStart"/>
      <w:r w:rsidRPr="004A3CBF">
        <w:t>HOPSUKu</w:t>
      </w:r>
      <w:proofErr w:type="spellEnd"/>
      <w:r>
        <w:t>.</w:t>
      </w:r>
      <w:r w:rsidR="008F3705">
        <w:t xml:space="preserve"> </w:t>
      </w:r>
      <w:r w:rsidRPr="0077457F">
        <w:t xml:space="preserve">Vedení kroužku zajišťuje Jiří Belza coby instruktor. Za tuto </w:t>
      </w:r>
      <w:r w:rsidRPr="0077457F">
        <w:lastRenderedPageBreak/>
        <w:t>činnost,</w:t>
      </w:r>
      <w:r w:rsidR="008F3705">
        <w:t xml:space="preserve"> </w:t>
      </w:r>
      <w:r w:rsidRPr="0077457F">
        <w:t>stejně jako vloni</w:t>
      </w:r>
      <w:r w:rsidR="00784D5B">
        <w:t xml:space="preserve">, </w:t>
      </w:r>
      <w:r w:rsidRPr="0077457F">
        <w:t xml:space="preserve">finanční obnos získaný z platby za kroužek bude přiznán </w:t>
      </w:r>
      <w:proofErr w:type="gramStart"/>
      <w:r w:rsidRPr="0077457F">
        <w:t>jemu  a jeho</w:t>
      </w:r>
      <w:proofErr w:type="gramEnd"/>
      <w:r w:rsidRPr="0077457F">
        <w:t xml:space="preserve"> asistentům jako honorář. Pokud přijde někdo pomoci, o peníze se r</w:t>
      </w:r>
      <w:r w:rsidR="00784D5B">
        <w:t>ozdělí.</w:t>
      </w:r>
      <w:r w:rsidRPr="0077457F">
        <w:t xml:space="preserve"> Pokud bude někdo zastupovat za jeho nepřítomnosti, celá poměrná částka přijde zástupci.</w:t>
      </w:r>
      <w:r>
        <w:t xml:space="preserve"> </w:t>
      </w:r>
    </w:p>
    <w:p w:rsidR="0077457F" w:rsidRPr="004A3CBF" w:rsidRDefault="00B83100" w:rsidP="00B83100">
      <w:pPr>
        <w:spacing w:line="408" w:lineRule="auto"/>
        <w:ind w:left="375"/>
      </w:pPr>
      <w:r>
        <w:t>Klub lezců při OSHK se pomalu rozrůstá, systém registrace zůstává.</w:t>
      </w:r>
    </w:p>
    <w:p w:rsidR="004F7D9D" w:rsidRPr="004A3CBF" w:rsidRDefault="005D7F30" w:rsidP="005D7F30">
      <w:pPr>
        <w:numPr>
          <w:ilvl w:val="0"/>
          <w:numId w:val="3"/>
        </w:numPr>
        <w:spacing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>Fina</w:t>
      </w:r>
      <w:r w:rsidR="004F7D9D" w:rsidRPr="004A3CBF">
        <w:rPr>
          <w:rFonts w:asciiTheme="minorHAnsi" w:hAnsiTheme="minorHAnsi"/>
          <w:color w:val="000000"/>
        </w:rPr>
        <w:t xml:space="preserve">nční prostředky OS </w:t>
      </w:r>
      <w:r w:rsidRPr="004A3CBF">
        <w:rPr>
          <w:rFonts w:asciiTheme="minorHAnsi" w:hAnsiTheme="minorHAnsi"/>
          <w:color w:val="000000"/>
        </w:rPr>
        <w:t xml:space="preserve">budou použity především na rozšíření </w:t>
      </w:r>
      <w:r w:rsidR="00206313" w:rsidRPr="004A3CBF">
        <w:rPr>
          <w:rFonts w:asciiTheme="minorHAnsi" w:hAnsiTheme="minorHAnsi"/>
          <w:color w:val="000000"/>
        </w:rPr>
        <w:t xml:space="preserve">a údržbu </w:t>
      </w:r>
      <w:r w:rsidRPr="004A3CBF">
        <w:rPr>
          <w:rFonts w:asciiTheme="minorHAnsi" w:hAnsiTheme="minorHAnsi"/>
          <w:color w:val="000000"/>
        </w:rPr>
        <w:t xml:space="preserve">lezecké stěny, ale i na pořádání akcí </w:t>
      </w:r>
      <w:r w:rsidR="00206313" w:rsidRPr="004A3CBF">
        <w:rPr>
          <w:rFonts w:asciiTheme="minorHAnsi" w:hAnsiTheme="minorHAnsi"/>
          <w:color w:val="000000"/>
        </w:rPr>
        <w:t xml:space="preserve">pro děti a širokou veřejnost. Bylo by proto dobré, aby se každý vynasnažil zajistit jakýkoliv příjem, ať už formou sponzorského daru nebo zprostředkováním reklamy. </w:t>
      </w:r>
    </w:p>
    <w:p w:rsidR="00206313" w:rsidRPr="004A3CBF" w:rsidRDefault="00206313" w:rsidP="005D7F30">
      <w:pPr>
        <w:numPr>
          <w:ilvl w:val="0"/>
          <w:numId w:val="3"/>
        </w:numPr>
        <w:spacing w:line="408" w:lineRule="auto"/>
        <w:ind w:left="375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POD MOSTEM CUP 2. ročník se uskuteční </w:t>
      </w:r>
      <w:r w:rsidR="00C62BB3">
        <w:rPr>
          <w:rFonts w:asciiTheme="minorHAnsi" w:hAnsiTheme="minorHAnsi"/>
          <w:color w:val="000000"/>
        </w:rPr>
        <w:t xml:space="preserve"> </w:t>
      </w:r>
      <w:proofErr w:type="gramStart"/>
      <w:r w:rsidRPr="004A3CBF">
        <w:rPr>
          <w:rFonts w:asciiTheme="minorHAnsi" w:hAnsiTheme="minorHAnsi"/>
          <w:color w:val="000000"/>
        </w:rPr>
        <w:t>5.9.2015</w:t>
      </w:r>
      <w:proofErr w:type="gramEnd"/>
      <w:r w:rsidRPr="004A3CBF">
        <w:rPr>
          <w:rFonts w:asciiTheme="minorHAnsi" w:hAnsiTheme="minorHAnsi"/>
          <w:color w:val="000000"/>
        </w:rPr>
        <w:t xml:space="preserve"> za přítomnosti zastoupení TPCA a slavnostního otevření další části lezecké stěny. Jako loni se budou konat lezecké závody dětí, zájemci i z řad dospělých budou mít možnost si lezení vyzkoušet a pro širokou veřejnost bude bohatý doprovodný program. Apeluji na všechny členy i nečleny, kteří budou chtít </w:t>
      </w:r>
      <w:r w:rsidR="004A3CBF" w:rsidRPr="004A3CBF">
        <w:rPr>
          <w:rFonts w:asciiTheme="minorHAnsi" w:hAnsiTheme="minorHAnsi"/>
          <w:color w:val="000000"/>
        </w:rPr>
        <w:t xml:space="preserve">pomoci nejenom s přípravami, ale hlavně i při samotné akci jako pořadatelé. </w:t>
      </w:r>
      <w:r w:rsidR="004A3CBF">
        <w:rPr>
          <w:rFonts w:asciiTheme="minorHAnsi" w:hAnsiTheme="minorHAnsi"/>
          <w:color w:val="000000"/>
        </w:rPr>
        <w:t xml:space="preserve">1. Ročník byl pořadatelsky poměrně nedostatečný, přesto se podařilo akci zvládnout výborně </w:t>
      </w:r>
      <w:r w:rsidR="008514C8">
        <w:rPr>
          <w:rFonts w:asciiTheme="minorHAnsi" w:hAnsiTheme="minorHAnsi"/>
          <w:color w:val="000000"/>
        </w:rPr>
        <w:t xml:space="preserve">s velkým nasazením </w:t>
      </w:r>
      <w:r w:rsidR="004A3CBF">
        <w:rPr>
          <w:rFonts w:asciiTheme="minorHAnsi" w:hAnsiTheme="minorHAnsi"/>
          <w:color w:val="000000"/>
        </w:rPr>
        <w:t>a s velkým ohlasem, což je velice příznivé pro další rozvoj lezení v Kolíně.</w:t>
      </w:r>
    </w:p>
    <w:p w:rsidR="004F7D9D" w:rsidRPr="004A3CBF" w:rsidRDefault="004F7D9D" w:rsidP="004F7D9D">
      <w:pPr>
        <w:spacing w:line="408" w:lineRule="auto"/>
        <w:ind w:left="360"/>
        <w:rPr>
          <w:rFonts w:asciiTheme="minorHAnsi" w:hAnsiTheme="minorHAnsi"/>
          <w:color w:val="000000"/>
        </w:rPr>
      </w:pPr>
    </w:p>
    <w:p w:rsidR="00C62BB3" w:rsidRDefault="00C62BB3" w:rsidP="004F7D9D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 Kolíně </w:t>
      </w:r>
      <w:proofErr w:type="gramStart"/>
      <w:r>
        <w:rPr>
          <w:rFonts w:asciiTheme="minorHAnsi" w:hAnsiTheme="minorHAnsi"/>
          <w:color w:val="000000"/>
        </w:rPr>
        <w:t>31.1.2015</w:t>
      </w:r>
      <w:proofErr w:type="gramEnd"/>
    </w:p>
    <w:p w:rsidR="004F7D9D" w:rsidRDefault="004F7D9D" w:rsidP="00C62BB3">
      <w:pPr>
        <w:spacing w:line="408" w:lineRule="auto"/>
        <w:rPr>
          <w:rFonts w:asciiTheme="minorHAnsi" w:hAnsiTheme="minorHAnsi"/>
          <w:color w:val="000000"/>
        </w:rPr>
      </w:pPr>
      <w:r w:rsidRPr="004A3CBF">
        <w:rPr>
          <w:rFonts w:asciiTheme="minorHAnsi" w:hAnsiTheme="minorHAnsi"/>
          <w:color w:val="000000"/>
        </w:rPr>
        <w:t xml:space="preserve">zápis pořídil: Jitka </w:t>
      </w:r>
      <w:proofErr w:type="gramStart"/>
      <w:r w:rsidRPr="004A3CBF">
        <w:rPr>
          <w:rFonts w:asciiTheme="minorHAnsi" w:hAnsiTheme="minorHAnsi"/>
          <w:color w:val="000000"/>
        </w:rPr>
        <w:t>Slavíková</w:t>
      </w:r>
      <w:r w:rsidR="00C62BB3">
        <w:rPr>
          <w:rFonts w:asciiTheme="minorHAnsi" w:hAnsiTheme="minorHAnsi"/>
          <w:color w:val="000000"/>
        </w:rPr>
        <w:t xml:space="preserve">                                                </w:t>
      </w:r>
      <w:r w:rsidRPr="004A3CBF">
        <w:rPr>
          <w:rFonts w:asciiTheme="minorHAnsi" w:hAnsiTheme="minorHAnsi"/>
          <w:color w:val="000000"/>
        </w:rPr>
        <w:t>ověřil</w:t>
      </w:r>
      <w:proofErr w:type="gramEnd"/>
      <w:r w:rsidRPr="004A3CBF">
        <w:rPr>
          <w:rFonts w:asciiTheme="minorHAnsi" w:hAnsiTheme="minorHAnsi"/>
          <w:color w:val="000000"/>
        </w:rPr>
        <w:t>: Vladimír From</w:t>
      </w:r>
    </w:p>
    <w:p w:rsidR="007259A7" w:rsidRDefault="007259A7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  <w:sectPr w:rsidR="00C62BB3" w:rsidSect="007E1E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14C8" w:rsidRDefault="008514C8" w:rsidP="008514C8">
      <w:pPr>
        <w:spacing w:before="75" w:after="225" w:line="408" w:lineRule="auto"/>
        <w:rPr>
          <w:rFonts w:asciiTheme="minorHAnsi" w:hAnsiTheme="minorHAnsi"/>
          <w:color w:val="000000"/>
        </w:rPr>
      </w:pPr>
      <w:r w:rsidRPr="007259A7">
        <w:rPr>
          <w:rFonts w:asciiTheme="minorHAnsi" w:hAnsiTheme="minorHAnsi"/>
          <w:color w:val="000000"/>
          <w:sz w:val="28"/>
          <w:szCs w:val="28"/>
        </w:rPr>
        <w:lastRenderedPageBreak/>
        <w:t>Prezenční listina</w:t>
      </w:r>
      <w:r w:rsidRPr="008514C8">
        <w:rPr>
          <w:rFonts w:asciiTheme="minorHAnsi" w:hAnsiTheme="minorHAnsi"/>
          <w:color w:val="000000"/>
        </w:rPr>
        <w:t>:</w:t>
      </w:r>
    </w:p>
    <w:p w:rsidR="00C62BB3" w:rsidRDefault="00C62BB3" w:rsidP="008514C8">
      <w:pPr>
        <w:spacing w:before="75" w:after="225" w:line="408" w:lineRule="auto"/>
        <w:rPr>
          <w:rFonts w:asciiTheme="minorHAnsi" w:hAnsiTheme="minorHAnsi"/>
          <w:color w:val="000000"/>
        </w:rPr>
        <w:sectPr w:rsidR="00C62BB3" w:rsidSect="00725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59A7" w:rsidRPr="008514C8" w:rsidRDefault="007259A7" w:rsidP="008514C8">
      <w:pPr>
        <w:spacing w:before="75" w:after="225"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Přítomní: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 w:rsidRPr="008514C8">
        <w:rPr>
          <w:rFonts w:asciiTheme="minorHAnsi" w:hAnsiTheme="minorHAnsi"/>
          <w:color w:val="000000"/>
        </w:rPr>
        <w:t xml:space="preserve">Belza </w:t>
      </w:r>
      <w:r>
        <w:rPr>
          <w:rFonts w:asciiTheme="minorHAnsi" w:hAnsiTheme="minorHAnsi"/>
          <w:color w:val="000000"/>
        </w:rPr>
        <w:t>Jiří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From Vladimír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Hodečková</w:t>
      </w:r>
      <w:proofErr w:type="spellEnd"/>
      <w:r>
        <w:rPr>
          <w:rFonts w:asciiTheme="minorHAnsi" w:hAnsiTheme="minorHAnsi"/>
          <w:color w:val="000000"/>
        </w:rPr>
        <w:t xml:space="preserve"> Iveta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Koděra Pavel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Kolek Petr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Pašek František</w:t>
      </w:r>
    </w:p>
    <w:p w:rsidR="001305B7" w:rsidRDefault="001305B7" w:rsidP="001305B7">
      <w:pPr>
        <w:spacing w:line="408" w:lineRule="auto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Pešík</w:t>
      </w:r>
      <w:proofErr w:type="spellEnd"/>
      <w:r>
        <w:rPr>
          <w:rFonts w:asciiTheme="minorHAnsi" w:hAnsiTheme="minorHAnsi"/>
          <w:color w:val="000000"/>
        </w:rPr>
        <w:t xml:space="preserve"> Roman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Slavíková Jitka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Soukup Vlastimil</w:t>
      </w:r>
    </w:p>
    <w:p w:rsid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Výborný Michal</w:t>
      </w:r>
      <w:r w:rsidRPr="008514C8">
        <w:rPr>
          <w:rFonts w:asciiTheme="minorHAnsi" w:hAnsiTheme="minorHAnsi"/>
          <w:color w:val="000000"/>
        </w:rPr>
        <w:br/>
      </w:r>
    </w:p>
    <w:p w:rsidR="001305B7" w:rsidRDefault="001305B7" w:rsidP="008514C8">
      <w:pPr>
        <w:spacing w:line="408" w:lineRule="auto"/>
        <w:rPr>
          <w:rFonts w:asciiTheme="minorHAnsi" w:hAnsiTheme="minorHAnsi"/>
          <w:color w:val="000000"/>
        </w:rPr>
      </w:pPr>
    </w:p>
    <w:p w:rsidR="008514C8" w:rsidRPr="008514C8" w:rsidRDefault="008514C8" w:rsidP="008514C8">
      <w:pPr>
        <w:spacing w:line="408" w:lineRule="auto"/>
        <w:rPr>
          <w:rFonts w:asciiTheme="minorHAnsi" w:hAnsiTheme="minorHAnsi"/>
          <w:color w:val="000000"/>
        </w:rPr>
      </w:pPr>
      <w:r w:rsidRPr="008514C8">
        <w:rPr>
          <w:rFonts w:asciiTheme="minorHAnsi" w:hAnsiTheme="minorHAnsi"/>
          <w:color w:val="000000"/>
        </w:rPr>
        <w:t>Nepřítomní:</w:t>
      </w:r>
    </w:p>
    <w:p w:rsidR="008514C8" w:rsidRPr="008514C8" w:rsidRDefault="008514C8" w:rsidP="008514C8">
      <w:pPr>
        <w:rPr>
          <w:rFonts w:asciiTheme="minorHAnsi" w:hAnsiTheme="minorHAnsi"/>
          <w:color w:val="000000"/>
        </w:rPr>
      </w:pPr>
    </w:p>
    <w:p w:rsidR="008514C8" w:rsidRDefault="008514C8" w:rsidP="008514C8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Běhal Ondřej</w:t>
      </w:r>
    </w:p>
    <w:p w:rsidR="008514C8" w:rsidRDefault="008514C8" w:rsidP="008514C8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Karpíšek Petr</w:t>
      </w:r>
    </w:p>
    <w:p w:rsidR="008514C8" w:rsidRDefault="008514C8" w:rsidP="008514C8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Königsmarková Šárka</w:t>
      </w:r>
    </w:p>
    <w:p w:rsidR="008514C8" w:rsidRDefault="008514C8" w:rsidP="008514C8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Střihavka Vladimír</w:t>
      </w:r>
    </w:p>
    <w:p w:rsidR="008514C8" w:rsidRPr="008514C8" w:rsidRDefault="008514C8" w:rsidP="008514C8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Žítek Jakub</w:t>
      </w:r>
    </w:p>
    <w:p w:rsidR="008514C8" w:rsidRDefault="008514C8" w:rsidP="004F7D9D">
      <w:pPr>
        <w:spacing w:before="75" w:after="225" w:line="408" w:lineRule="auto"/>
        <w:rPr>
          <w:rFonts w:asciiTheme="minorHAnsi" w:hAnsiTheme="minorHAnsi"/>
          <w:color w:val="000000"/>
        </w:rPr>
      </w:pPr>
    </w:p>
    <w:p w:rsidR="0032464C" w:rsidRDefault="0032464C" w:rsidP="0032464C">
      <w:pPr>
        <w:spacing w:before="75" w:after="100" w:afterAutospacing="1"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Hosté:</w:t>
      </w:r>
    </w:p>
    <w:p w:rsidR="0032464C" w:rsidRDefault="0032464C" w:rsidP="0032464C">
      <w:pPr>
        <w:spacing w:before="120" w:line="408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Borovička Jan</w:t>
      </w:r>
    </w:p>
    <w:p w:rsidR="00C62BB3" w:rsidRDefault="00C62BB3" w:rsidP="00C62BB3">
      <w:pPr>
        <w:rPr>
          <w:rFonts w:asciiTheme="minorHAnsi" w:hAnsiTheme="minorHAnsi"/>
        </w:rPr>
        <w:sectPr w:rsidR="00C62BB3" w:rsidSect="00C62B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F7D9D" w:rsidRPr="004A3CBF" w:rsidRDefault="004F7D9D" w:rsidP="00C62BB3">
      <w:pPr>
        <w:rPr>
          <w:rFonts w:asciiTheme="minorHAnsi" w:hAnsiTheme="minorHAnsi"/>
        </w:rPr>
      </w:pPr>
    </w:p>
    <w:sectPr w:rsidR="004F7D9D" w:rsidRPr="004A3CBF" w:rsidSect="007259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A45"/>
    <w:multiLevelType w:val="multilevel"/>
    <w:tmpl w:val="7FF2C8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0D1F7F29"/>
    <w:multiLevelType w:val="multilevel"/>
    <w:tmpl w:val="2834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43EFD"/>
    <w:multiLevelType w:val="hybridMultilevel"/>
    <w:tmpl w:val="BDEA375C"/>
    <w:lvl w:ilvl="0" w:tplc="1B9694B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64F2903"/>
    <w:multiLevelType w:val="hybridMultilevel"/>
    <w:tmpl w:val="93466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351BB"/>
    <w:multiLevelType w:val="hybridMultilevel"/>
    <w:tmpl w:val="6E983730"/>
    <w:lvl w:ilvl="0" w:tplc="ADFC0C8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78A3E58"/>
    <w:multiLevelType w:val="multilevel"/>
    <w:tmpl w:val="D92A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468AE"/>
    <w:multiLevelType w:val="hybridMultilevel"/>
    <w:tmpl w:val="946EC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347"/>
    <w:rsid w:val="001305B7"/>
    <w:rsid w:val="00145890"/>
    <w:rsid w:val="002060BB"/>
    <w:rsid w:val="00206313"/>
    <w:rsid w:val="00292A70"/>
    <w:rsid w:val="0032464C"/>
    <w:rsid w:val="003423BB"/>
    <w:rsid w:val="004A3CBF"/>
    <w:rsid w:val="004F7D9D"/>
    <w:rsid w:val="00585AFD"/>
    <w:rsid w:val="005C59B6"/>
    <w:rsid w:val="005D7F30"/>
    <w:rsid w:val="00723FA5"/>
    <w:rsid w:val="007259A7"/>
    <w:rsid w:val="0077457F"/>
    <w:rsid w:val="00784D5B"/>
    <w:rsid w:val="007E1EE6"/>
    <w:rsid w:val="00845400"/>
    <w:rsid w:val="008514C8"/>
    <w:rsid w:val="00894966"/>
    <w:rsid w:val="008F3705"/>
    <w:rsid w:val="00A92868"/>
    <w:rsid w:val="00B55347"/>
    <w:rsid w:val="00B83100"/>
    <w:rsid w:val="00C62BB3"/>
    <w:rsid w:val="00DB7D0C"/>
    <w:rsid w:val="00DF7214"/>
    <w:rsid w:val="00E2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34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347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4F7D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7457F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7457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13</cp:revision>
  <dcterms:created xsi:type="dcterms:W3CDTF">2015-01-14T21:18:00Z</dcterms:created>
  <dcterms:modified xsi:type="dcterms:W3CDTF">2015-03-04T21:36:00Z</dcterms:modified>
</cp:coreProperties>
</file>